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8F0C" w14:textId="77777777" w:rsidR="00820671" w:rsidRDefault="00E1213F">
      <w:pPr>
        <w:tabs>
          <w:tab w:val="center" w:pos="1276"/>
          <w:tab w:val="center" w:pos="6663"/>
        </w:tabs>
        <w:spacing w:line="360" w:lineRule="auto"/>
        <w:jc w:val="center"/>
        <w:rPr>
          <w:rFonts w:cs="Arial"/>
          <w:b/>
          <w:sz w:val="3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58016B" wp14:editId="543B172D">
            <wp:simplePos x="0" y="0"/>
            <wp:positionH relativeFrom="page">
              <wp:posOffset>367030</wp:posOffset>
            </wp:positionH>
            <wp:positionV relativeFrom="page">
              <wp:posOffset>172085</wp:posOffset>
            </wp:positionV>
            <wp:extent cx="1864995" cy="1425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30"/>
        </w:rPr>
        <w:t xml:space="preserve">Province de Hainaut - Arrondissement du Centre </w:t>
      </w:r>
    </w:p>
    <w:p w14:paraId="4BEB8617" w14:textId="77777777" w:rsidR="00820671" w:rsidRDefault="00820671">
      <w:pPr>
        <w:pBdr>
          <w:top w:val="single" w:sz="8" w:space="1" w:color="FF0000"/>
        </w:pBdr>
        <w:ind w:left="2438"/>
        <w:jc w:val="center"/>
      </w:pPr>
    </w:p>
    <w:p w14:paraId="25840C2E" w14:textId="77777777" w:rsidR="00820671" w:rsidRDefault="00E1213F">
      <w:pPr>
        <w:jc w:val="center"/>
        <w:rPr>
          <w:b/>
          <w:sz w:val="30"/>
        </w:rPr>
      </w:pPr>
      <w:r>
        <w:rPr>
          <w:b/>
          <w:sz w:val="30"/>
        </w:rPr>
        <w:t>Administration communale d’Ecaussinnes</w:t>
      </w:r>
    </w:p>
    <w:p w14:paraId="55D402CC" w14:textId="77777777" w:rsidR="00820671" w:rsidRDefault="00820671">
      <w:pPr>
        <w:tabs>
          <w:tab w:val="center" w:pos="1276"/>
          <w:tab w:val="center" w:pos="6663"/>
        </w:tabs>
        <w:spacing w:line="360" w:lineRule="auto"/>
        <w:jc w:val="center"/>
        <w:rPr>
          <w:rFonts w:cs="Arial"/>
          <w:spacing w:val="-3"/>
          <w:szCs w:val="20"/>
        </w:rPr>
      </w:pPr>
    </w:p>
    <w:p w14:paraId="417C2DE4" w14:textId="77777777" w:rsidR="00820671" w:rsidRDefault="00820671">
      <w:pPr>
        <w:tabs>
          <w:tab w:val="center" w:pos="1276"/>
          <w:tab w:val="center" w:pos="6663"/>
        </w:tabs>
        <w:jc w:val="center"/>
        <w:rPr>
          <w:rFonts w:cs="Arial"/>
          <w:spacing w:val="-3"/>
          <w:szCs w:val="20"/>
        </w:rPr>
      </w:pPr>
    </w:p>
    <w:p w14:paraId="53F95F3D" w14:textId="77777777" w:rsidR="00820671" w:rsidRDefault="00820671">
      <w:pPr>
        <w:tabs>
          <w:tab w:val="center" w:pos="1276"/>
          <w:tab w:val="center" w:pos="6663"/>
        </w:tabs>
        <w:jc w:val="center"/>
        <w:rPr>
          <w:rFonts w:cs="Arial"/>
          <w:spacing w:val="-3"/>
          <w:szCs w:val="20"/>
        </w:rPr>
      </w:pPr>
    </w:p>
    <w:p w14:paraId="20C79814" w14:textId="77777777" w:rsidR="00820671" w:rsidRDefault="00820671">
      <w:pPr>
        <w:tabs>
          <w:tab w:val="center" w:pos="1276"/>
          <w:tab w:val="center" w:pos="6663"/>
        </w:tabs>
        <w:jc w:val="center"/>
        <w:rPr>
          <w:rFonts w:cs="Arial"/>
          <w:spacing w:val="-3"/>
          <w:szCs w:val="20"/>
        </w:rPr>
      </w:pPr>
    </w:p>
    <w:p w14:paraId="01D7690F" w14:textId="6D0B2543" w:rsidR="00820671" w:rsidRPr="00E1213F" w:rsidRDefault="00E1213F">
      <w:pPr>
        <w:rPr>
          <w:rStyle w:val="VmK5pod"/>
          <w:rFonts w:cs="Arial"/>
          <w:sz w:val="22"/>
          <w:szCs w:val="22"/>
        </w:rPr>
      </w:pPr>
      <w:r w:rsidRPr="00E1213F">
        <w:rPr>
          <w:rStyle w:val="VmK5pod"/>
          <w:rFonts w:cs="Arial"/>
          <w:b/>
          <w:bCs/>
          <w:sz w:val="40"/>
          <w:szCs w:val="40"/>
        </w:rPr>
        <w:t>Annexe 1</w:t>
      </w:r>
      <w:r>
        <w:rPr>
          <w:rStyle w:val="VmK5pod"/>
          <w:rFonts w:cs="Arial"/>
          <w:b/>
          <w:bCs/>
          <w:sz w:val="40"/>
          <w:szCs w:val="40"/>
        </w:rPr>
        <w:t xml:space="preserve"> - </w:t>
      </w:r>
      <w:r w:rsidRPr="00E1213F">
        <w:rPr>
          <w:rStyle w:val="VmK5pod"/>
          <w:rFonts w:cs="Arial"/>
          <w:b/>
          <w:bCs/>
          <w:sz w:val="40"/>
          <w:szCs w:val="40"/>
        </w:rPr>
        <w:t>Prêt de matériel - Liste et tarif</w:t>
      </w:r>
    </w:p>
    <w:p w14:paraId="18666529" w14:textId="0D7EF24A" w:rsidR="00E1213F" w:rsidRDefault="00E1213F">
      <w:pPr>
        <w:rPr>
          <w:rFonts w:cs="Arial"/>
          <w:sz w:val="22"/>
          <w:szCs w:val="22"/>
        </w:rPr>
      </w:pPr>
    </w:p>
    <w:p w14:paraId="5A21C2BE" w14:textId="77777777" w:rsidR="00E1213F" w:rsidRPr="00E1213F" w:rsidRDefault="00E1213F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543"/>
        <w:gridCol w:w="1274"/>
      </w:tblGrid>
      <w:tr w:rsidR="00820671" w:rsidRPr="00E1213F" w14:paraId="6AB886A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624E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Matériel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1FA65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Valeur de remplacement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FF50B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Caution</w:t>
            </w:r>
          </w:p>
        </w:tc>
      </w:tr>
      <w:tr w:rsidR="00820671" w:rsidRPr="00E1213F" w14:paraId="178D3631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9954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 en bois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DF65F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75 €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15F98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250 €</w:t>
            </w:r>
          </w:p>
        </w:tc>
      </w:tr>
      <w:tr w:rsidR="00820671" w:rsidRPr="00E1213F" w14:paraId="597C5F64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C5D4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Banc en bois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0930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B78F7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438503A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59FF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Chaise en plastique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36E0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20 €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DB6F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1ADC311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A8DC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Barrière Nadar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F5C9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65 €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DEF24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1CBEC64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0052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Barrière Heras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D0FC7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2EB6E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13486A1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B00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Tablette (comptoir)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3B5A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300 €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2EADA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4BFA6F9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A7DC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Grille d’exposition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8E25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75 €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0F883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0DA5CB20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B27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Poubelle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CC81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100 €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C4BD4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38CF393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4C90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Panneau de signalisation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0429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40 €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85630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51F6B529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D625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Cône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AFC04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10 €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31698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39636C4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CDF9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Panneau Interdiction de stationner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8865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40 €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F7AB6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0 €</w:t>
            </w:r>
          </w:p>
        </w:tc>
      </w:tr>
      <w:tr w:rsidR="00820671" w:rsidRPr="00E1213F" w14:paraId="36BDFAA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D1F81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Comptoir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778C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300 €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D0DFA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500 €</w:t>
            </w:r>
          </w:p>
        </w:tc>
      </w:tr>
      <w:tr w:rsidR="00820671" w:rsidRPr="00E1213F" w14:paraId="7B54EED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83EF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Cabanon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02D6E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300 €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BCB59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5A6FBC1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BD2D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Chalet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2B01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400 €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8C664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4485E6F4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054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A573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300 €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CD28B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3C9B794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EAEA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Rat d’égout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0FC4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300 €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7963E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3B8A416A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6254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Praticable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E04D0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B604D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6B636FB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585F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Evier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1EB0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1082D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1D7704A4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1F8F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Barbecue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A2C3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500 €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50FAC" w14:textId="77777777" w:rsidR="00820671" w:rsidRPr="00E1213F" w:rsidRDefault="00820671" w:rsidP="00E1213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20671" w:rsidRPr="00E1213F" w14:paraId="600F761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C22B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Tableau électrique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ED78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2.000 €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50C8E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1.000 €</w:t>
            </w:r>
          </w:p>
        </w:tc>
      </w:tr>
    </w:tbl>
    <w:p w14:paraId="4C31DCF1" w14:textId="43250758" w:rsidR="00E1213F" w:rsidRDefault="00E1213F">
      <w:pPr>
        <w:rPr>
          <w:rFonts w:cs="Arial"/>
          <w:sz w:val="22"/>
          <w:szCs w:val="22"/>
        </w:rPr>
      </w:pPr>
      <w:r w:rsidRPr="00E1213F">
        <w:rPr>
          <w:rFonts w:cs="Arial"/>
          <w:sz w:val="22"/>
          <w:szCs w:val="22"/>
        </w:rPr>
        <w:t> </w:t>
      </w:r>
    </w:p>
    <w:p w14:paraId="7E978512" w14:textId="77777777" w:rsidR="00E1213F" w:rsidRDefault="00E1213F">
      <w:pPr>
        <w:widowControl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040DB2D" w14:textId="77777777" w:rsidR="00820671" w:rsidRPr="00E1213F" w:rsidRDefault="00820671">
      <w:pPr>
        <w:rPr>
          <w:rFonts w:cs="Arial"/>
          <w:sz w:val="22"/>
          <w:szCs w:val="22"/>
        </w:rPr>
      </w:pPr>
    </w:p>
    <w:p w14:paraId="5AFE1D86" w14:textId="6886A8C8" w:rsidR="00820671" w:rsidRDefault="00E1213F">
      <w:pPr>
        <w:rPr>
          <w:rStyle w:val="VmK5pod"/>
          <w:rFonts w:cs="Arial"/>
          <w:b/>
          <w:bCs/>
          <w:sz w:val="40"/>
          <w:szCs w:val="40"/>
        </w:rPr>
      </w:pPr>
      <w:r w:rsidRPr="00E1213F">
        <w:rPr>
          <w:rStyle w:val="VmK5pod"/>
          <w:rFonts w:cs="Arial"/>
          <w:b/>
          <w:bCs/>
          <w:sz w:val="40"/>
          <w:szCs w:val="40"/>
        </w:rPr>
        <w:t>Annexe 2</w:t>
      </w:r>
      <w:r>
        <w:rPr>
          <w:rStyle w:val="VmK5pod"/>
          <w:rFonts w:cs="Arial"/>
          <w:b/>
          <w:bCs/>
          <w:sz w:val="40"/>
          <w:szCs w:val="40"/>
        </w:rPr>
        <w:t xml:space="preserve"> - </w:t>
      </w:r>
      <w:r w:rsidRPr="00E1213F">
        <w:rPr>
          <w:rStyle w:val="VmK5pod"/>
          <w:rFonts w:cs="Arial"/>
          <w:b/>
          <w:bCs/>
          <w:sz w:val="40"/>
          <w:szCs w:val="40"/>
        </w:rPr>
        <w:t>Demande de mise à disposition du matériel communal</w:t>
      </w:r>
    </w:p>
    <w:p w14:paraId="1105F4B9" w14:textId="77777777" w:rsidR="00E1213F" w:rsidRPr="00E1213F" w:rsidRDefault="00E1213F">
      <w:pPr>
        <w:rPr>
          <w:rFonts w:cs="Arial"/>
          <w:sz w:val="22"/>
          <w:szCs w:val="22"/>
        </w:rPr>
      </w:pPr>
    </w:p>
    <w:p w14:paraId="61BF8215" w14:textId="77777777" w:rsidR="00820671" w:rsidRPr="00E1213F" w:rsidRDefault="00E1213F">
      <w:pPr>
        <w:rPr>
          <w:rFonts w:cs="Arial"/>
          <w:sz w:val="22"/>
          <w:szCs w:val="22"/>
        </w:rPr>
      </w:pPr>
      <w:r w:rsidRPr="00E1213F">
        <w:rPr>
          <w:rFonts w:cs="Arial"/>
          <w:sz w:val="22"/>
          <w:szCs w:val="22"/>
        </w:rPr>
        <w:t> </w:t>
      </w:r>
    </w:p>
    <w:p w14:paraId="0AEE48C2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Organisation – Association : ………………………………………</w:t>
      </w:r>
    </w:p>
    <w:p w14:paraId="7269E7E1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63F1A5C9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Nom du demandeur : ……………………………………………....</w:t>
      </w:r>
    </w:p>
    <w:p w14:paraId="48720462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591F00D0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Adresse : …………………………………………………………….</w:t>
      </w:r>
    </w:p>
    <w:p w14:paraId="156F03E8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5EF594AD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Numéro de téléphone / GSM : …………………………………….</w:t>
      </w:r>
    </w:p>
    <w:p w14:paraId="0E558FEF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037F8A90" w14:textId="0A2061FC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Adresse électronique : ……………………………………………</w:t>
      </w:r>
      <w:r>
        <w:rPr>
          <w:rFonts w:cs="Arial"/>
          <w:sz w:val="28"/>
          <w:szCs w:val="28"/>
        </w:rPr>
        <w:t>…</w:t>
      </w:r>
    </w:p>
    <w:p w14:paraId="4EF35568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68205F3B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Dénomination de l’activité : …………………………………………</w:t>
      </w:r>
    </w:p>
    <w:p w14:paraId="3CF23C37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33FCE565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Date et lieu de l’activité : ……………………………………………</w:t>
      </w:r>
    </w:p>
    <w:p w14:paraId="07F91E40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7B0A2675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Signature : ……………………………………………………………</w:t>
      </w:r>
    </w:p>
    <w:p w14:paraId="4F7252F6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862"/>
        <w:gridCol w:w="3523"/>
      </w:tblGrid>
      <w:tr w:rsidR="00820671" w:rsidRPr="00E1213F" w14:paraId="5E922B38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575F7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b/>
                <w:bCs/>
                <w:sz w:val="28"/>
                <w:szCs w:val="28"/>
              </w:rPr>
            </w:pPr>
            <w:r w:rsidRPr="00E1213F">
              <w:rPr>
                <w:rFonts w:cs="Arial"/>
                <w:b/>
                <w:bCs/>
                <w:sz w:val="28"/>
                <w:szCs w:val="28"/>
              </w:rPr>
              <w:t>Matériel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7353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1213F">
              <w:rPr>
                <w:rFonts w:cs="Arial"/>
                <w:b/>
                <w:bCs/>
                <w:sz w:val="28"/>
                <w:szCs w:val="28"/>
              </w:rPr>
              <w:t>Quantité demandée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414E3" w14:textId="77777777" w:rsidR="00820671" w:rsidRPr="00E1213F" w:rsidRDefault="00E1213F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1213F">
              <w:rPr>
                <w:rFonts w:cs="Arial"/>
                <w:b/>
                <w:bCs/>
                <w:sz w:val="28"/>
                <w:szCs w:val="28"/>
              </w:rPr>
              <w:t>Valeur de remplacement</w:t>
            </w:r>
          </w:p>
        </w:tc>
      </w:tr>
      <w:tr w:rsidR="00820671" w:rsidRPr="00E1213F" w14:paraId="7D8C6FB1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0ECC5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0AD8" w14:textId="175BA843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4F309" w14:textId="3252D028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6B96BD28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5C7D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Banc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9A21" w14:textId="2E0862C1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8D1D6" w14:textId="12C13FE3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02CB2A4B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38D2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Chaise en plastique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36E2" w14:textId="1ABC9CAB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8344D" w14:textId="50D2FE3F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6415A06C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23B30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Tablette (comptoirs)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8645" w14:textId="4970A495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CC9C7" w14:textId="0166BEFA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2F72FE2C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833DD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Comptoir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7CF4" w14:textId="5DB91DF0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8640B" w14:textId="21BE64F8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2709ADF8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DA158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Barrière Nadar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921E" w14:textId="203448CD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99157" w14:textId="10D997A0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030C9128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3C422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Barrière Heras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194E" w14:textId="069A7C9E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F8DB8" w14:textId="6FAB624F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14FCF0C4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95FAF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Cabanon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803D" w14:textId="1CE75149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C6F78" w14:textId="7126163D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4D46E397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D3C16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Chalet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0143" w14:textId="5D300F41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86F68" w14:textId="17C61C70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2285A612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5E69B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Bar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9E7B" w14:textId="263DB6C7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883D1" w14:textId="2899ABB6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50C8B621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0BC67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Panneaux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C0A4" w14:textId="2A5D4088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32BEB" w14:textId="56816BF5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10745B03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EF13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Grille d’exposition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72A2" w14:textId="3E178BF1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19CAC" w14:textId="286072A5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6C4D37FC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4448D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Praticable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B37C" w14:textId="171AF278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062DB" w14:textId="7FD4A6DA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5DE5D3CF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A2E0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Tableau électrique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4D9C" w14:textId="1C12016B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0122A" w14:textId="79CD2209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2D13DC1F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BA475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Poubelle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0ACC" w14:textId="4D9FAE00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81C55" w14:textId="01E32439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20671" w:rsidRPr="00E1213F" w14:paraId="1ACB8102" w14:textId="77777777"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052AC" w14:textId="77777777" w:rsidR="00820671" w:rsidRPr="00E1213F" w:rsidRDefault="00E1213F" w:rsidP="00E1213F">
            <w:pPr>
              <w:pStyle w:val="Tablecell"/>
              <w:ind w:left="142"/>
              <w:rPr>
                <w:rFonts w:cs="Arial"/>
                <w:sz w:val="28"/>
                <w:szCs w:val="28"/>
              </w:rPr>
            </w:pPr>
            <w:r w:rsidRPr="00E1213F">
              <w:rPr>
                <w:rFonts w:cs="Arial"/>
                <w:sz w:val="28"/>
                <w:szCs w:val="28"/>
              </w:rPr>
              <w:t>Evier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8047" w14:textId="01F1599B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5FDEF" w14:textId="230739F2" w:rsidR="00820671" w:rsidRPr="00E1213F" w:rsidRDefault="00820671" w:rsidP="00E1213F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C20F2A3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 </w:t>
      </w:r>
    </w:p>
    <w:p w14:paraId="67090093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La réservation écrite doit être effectuée par le preneur, auprès de l’Administration communale via le formulaire en ligne, par courrier électronique travaux@ecaussinnes.be ou courrier postal au Collège communal, au plus tard six semaines avant la date du prêt de matériel.</w:t>
      </w:r>
    </w:p>
    <w:p w14:paraId="5F67EB6E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Le matériel est enlevé et ramené au lieu de stockage par le preneur.</w:t>
      </w:r>
    </w:p>
    <w:p w14:paraId="30BFC79C" w14:textId="77777777" w:rsidR="00820671" w:rsidRPr="00E1213F" w:rsidRDefault="00E1213F">
      <w:pPr>
        <w:rPr>
          <w:rFonts w:cs="Arial"/>
          <w:sz w:val="28"/>
          <w:szCs w:val="28"/>
        </w:rPr>
      </w:pPr>
      <w:r w:rsidRPr="00E1213F">
        <w:rPr>
          <w:rFonts w:cs="Arial"/>
          <w:sz w:val="28"/>
          <w:szCs w:val="28"/>
        </w:rPr>
        <w:t>Le prêt de tableau électrique de chantier ne comprend pas les démarches et les frais d’installation du raccordement.</w:t>
      </w:r>
    </w:p>
    <w:p w14:paraId="48596DAF" w14:textId="77777777" w:rsidR="00820671" w:rsidRDefault="00E1213F">
      <w:r>
        <w:t> </w:t>
      </w:r>
    </w:p>
    <w:sectPr w:rsidR="00820671">
      <w:pgSz w:w="11906" w:h="16838"/>
      <w:pgMar w:top="750" w:right="1134" w:bottom="779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483"/>
    <w:multiLevelType w:val="multilevel"/>
    <w:tmpl w:val="E206C202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523E3"/>
    <w:multiLevelType w:val="multilevel"/>
    <w:tmpl w:val="E402BC5C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A700FD"/>
    <w:multiLevelType w:val="multilevel"/>
    <w:tmpl w:val="1B04AF76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BF0360"/>
    <w:multiLevelType w:val="multilevel"/>
    <w:tmpl w:val="2C0E9E4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5F4187"/>
    <w:multiLevelType w:val="multilevel"/>
    <w:tmpl w:val="49720168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985DB7"/>
    <w:multiLevelType w:val="multilevel"/>
    <w:tmpl w:val="095EC816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D13214"/>
    <w:multiLevelType w:val="multilevel"/>
    <w:tmpl w:val="E1484A7E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EF0769"/>
    <w:multiLevelType w:val="multilevel"/>
    <w:tmpl w:val="FC088372"/>
    <w:lvl w:ilvl="0">
      <w:start w:val="1"/>
      <w:numFmt w:val="bullet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71"/>
    <w:rsid w:val="005C2FE0"/>
    <w:rsid w:val="00820671"/>
    <w:rsid w:val="00E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7F82"/>
  <w15:docId w15:val="{9235D776-FB65-47E9-80C6-6CDFACE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Hindi"/>
        <w:kern w:val="2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20"/>
    </w:rPr>
  </w:style>
  <w:style w:type="paragraph" w:styleId="Titre1">
    <w:name w:val="heading 1"/>
    <w:basedOn w:val="Heading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Heading"/>
    <w:next w:val="Normal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Titre5">
    <w:name w:val="heading 5"/>
    <w:basedOn w:val="Heading"/>
    <w:next w:val="Normal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Heading"/>
    <w:next w:val="Normal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</w:style>
  <w:style w:type="character" w:customStyle="1" w:styleId="VmK1pod">
    <w:name w:val="VmK1pod"/>
    <w:qFormat/>
    <w:rPr>
      <w:strike/>
    </w:rPr>
  </w:style>
  <w:style w:type="character" w:customStyle="1" w:styleId="VmK3pod">
    <w:name w:val="VmK3pod"/>
    <w:qFormat/>
    <w:rPr>
      <w:b/>
    </w:rPr>
  </w:style>
  <w:style w:type="character" w:customStyle="1" w:styleId="VmK4pod">
    <w:name w:val="VmK4pod"/>
    <w:qFormat/>
    <w:rPr>
      <w:b/>
      <w:u w:val="single"/>
    </w:rPr>
  </w:style>
  <w:style w:type="character" w:customStyle="1" w:styleId="VmK5pod">
    <w:name w:val="VmK5pod"/>
    <w:qFormat/>
    <w:rPr>
      <w:u w:val="single"/>
    </w:rPr>
  </w:style>
  <w:style w:type="character" w:customStyle="1" w:styleId="VmK6pod">
    <w:name w:val="VmK6pod"/>
    <w:qFormat/>
    <w:rPr>
      <w:i/>
    </w:rPr>
  </w:style>
  <w:style w:type="paragraph" w:customStyle="1" w:styleId="ParaKWN">
    <w:name w:val="ParaKWN"/>
    <w:basedOn w:val="Normal"/>
    <w:qFormat/>
    <w:pPr>
      <w:keepNext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podPageBreakBefore">
    <w:name w:val="podPageBreakBefore"/>
    <w:qFormat/>
    <w:pPr>
      <w:pageBreakBefore/>
      <w:widowControl w:val="0"/>
    </w:pPr>
    <w:rPr>
      <w:sz w:val="4"/>
    </w:rPr>
  </w:style>
  <w:style w:type="paragraph" w:customStyle="1" w:styleId="podPageBreakBeforeDuplex">
    <w:name w:val="podPageBreakBeforeDuplex"/>
    <w:basedOn w:val="podPageBreakBefore"/>
    <w:qFormat/>
  </w:style>
  <w:style w:type="paragraph" w:customStyle="1" w:styleId="podPageBreakAfter">
    <w:name w:val="podPageBreakAfter"/>
    <w:qFormat/>
    <w:pPr>
      <w:widowControl w:val="0"/>
    </w:pPr>
    <w:rPr>
      <w:sz w:val="4"/>
    </w:rPr>
  </w:style>
  <w:style w:type="paragraph" w:customStyle="1" w:styleId="podColumnBreak">
    <w:name w:val="podColumnBreak"/>
    <w:qFormat/>
    <w:pPr>
      <w:widowControl w:val="0"/>
    </w:pPr>
  </w:style>
  <w:style w:type="paragraph" w:customStyle="1" w:styleId="podBulletItem">
    <w:name w:val="podBulletItem"/>
    <w:basedOn w:val="Normal"/>
    <w:qFormat/>
    <w:pPr>
      <w:numPr>
        <w:numId w:val="3"/>
      </w:numPr>
    </w:pPr>
  </w:style>
  <w:style w:type="paragraph" w:customStyle="1" w:styleId="podNumberItem">
    <w:name w:val="podNumberItem"/>
    <w:basedOn w:val="Normal"/>
    <w:qFormat/>
    <w:pPr>
      <w:numPr>
        <w:numId w:val="2"/>
      </w:numPr>
    </w:pPr>
  </w:style>
  <w:style w:type="paragraph" w:customStyle="1" w:styleId="podBulletItemKeepWithNext">
    <w:name w:val="podBullet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podNumberItemKeepWithNext">
    <w:name w:val="podNumber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Tablecell">
    <w:name w:val="Table cell"/>
    <w:basedOn w:val="Normal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assembly">
    <w:name w:val="assembly"/>
    <w:basedOn w:val="Normal"/>
    <w:qFormat/>
    <w:pPr>
      <w:jc w:val="lef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mltAssembly">
    <w:name w:val="mltAssembly"/>
    <w:basedOn w:val="Normal"/>
    <w:qFormat/>
    <w:pPr>
      <w:jc w:val="left"/>
    </w:pPr>
  </w:style>
  <w:style w:type="paragraph" w:customStyle="1" w:styleId="TableHeading0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VmK2pod">
    <w:name w:val="VmK2pod"/>
    <w:basedOn w:val="Normal"/>
    <w:qFormat/>
  </w:style>
  <w:style w:type="paragraph" w:customStyle="1" w:styleId="VmK7pod">
    <w:name w:val="VmK7pod"/>
    <w:basedOn w:val="podBulletItem"/>
    <w:qFormat/>
  </w:style>
  <w:style w:type="paragraph" w:customStyle="1" w:styleId="VmK8pod">
    <w:name w:val="VmK8pod"/>
    <w:basedOn w:val="Normal"/>
    <w:qFormat/>
    <w:pPr>
      <w:ind w:left="616"/>
    </w:pPr>
  </w:style>
  <w:style w:type="paragraph" w:customStyle="1" w:styleId="VmK11pod">
    <w:name w:val="VmK11pod"/>
    <w:basedOn w:val="Normal"/>
    <w:qFormat/>
    <w:pPr>
      <w:ind w:left="283"/>
    </w:pPr>
  </w:style>
  <w:style w:type="numbering" w:customStyle="1" w:styleId="podNumberedList">
    <w:name w:val="podNumberedList"/>
    <w:qFormat/>
  </w:style>
  <w:style w:type="numbering" w:customStyle="1" w:styleId="podBulletedList">
    <w:name w:val="podBulletedLi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tmpvgafB7</dc:title>
  <dc:subject/>
  <dc:creator>André NUYENS</dc:creator>
  <dc:description/>
  <cp:lastModifiedBy>CULOT, Eléonore</cp:lastModifiedBy>
  <cp:revision>2</cp:revision>
  <dcterms:created xsi:type="dcterms:W3CDTF">2022-02-22T13:23:00Z</dcterms:created>
  <dcterms:modified xsi:type="dcterms:W3CDTF">2022-02-22T13:23:00Z</dcterms:modified>
  <dc:language>en-US</dc:language>
</cp:coreProperties>
</file>